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A71B0" w14:textId="761011F6" w:rsidR="005651E8" w:rsidRDefault="007501C7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BorsaDiSC25-</w:t>
      </w:r>
      <w:r w:rsidR="00F87597">
        <w:rPr>
          <w:color w:val="1F1F1F"/>
          <w:sz w:val="20"/>
          <w:szCs w:val="20"/>
        </w:rPr>
        <w:t>4</w:t>
      </w:r>
      <w:r w:rsidR="005651E8">
        <w:rPr>
          <w:color w:val="1F1F1F"/>
          <w:sz w:val="20"/>
          <w:szCs w:val="20"/>
        </w:rPr>
        <w:t>5</w:t>
      </w:r>
    </w:p>
    <w:p w14:paraId="00000002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3868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3868BA" w:rsidRDefault="003868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022505F5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5651E8">
        <w:rPr>
          <w:b/>
          <w:color w:val="1F1F1F"/>
          <w:sz w:val="20"/>
          <w:szCs w:val="20"/>
        </w:rPr>
        <w:t>Sintesi e caratterizzazione di ossidi misti Mo, Bi, Fe, Co per applicazioni in catalisi eterogenea</w:t>
      </w:r>
      <w:r w:rsidR="003F6776" w:rsidRPr="003F6776"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>, responsabile scientific</w:t>
      </w:r>
      <w:r w:rsidR="00EF4129">
        <w:rPr>
          <w:color w:val="1F1F1F"/>
          <w:sz w:val="20"/>
          <w:szCs w:val="20"/>
        </w:rPr>
        <w:t>a</w:t>
      </w:r>
      <w:r>
        <w:rPr>
          <w:color w:val="1F1F1F"/>
          <w:sz w:val="20"/>
          <w:szCs w:val="20"/>
        </w:rPr>
        <w:t xml:space="preserve"> </w:t>
      </w:r>
      <w:r w:rsidR="005651E8">
        <w:rPr>
          <w:color w:val="1F1F1F"/>
          <w:sz w:val="20"/>
          <w:szCs w:val="20"/>
        </w:rPr>
        <w:t>prof.ssa Silvia Gross</w:t>
      </w:r>
      <w:r>
        <w:rPr>
          <w:color w:val="1F1F1F"/>
          <w:sz w:val="20"/>
          <w:szCs w:val="20"/>
        </w:rPr>
        <w:t xml:space="preserve">, di cui alla </w:t>
      </w:r>
      <w:r w:rsidRPr="00841212">
        <w:rPr>
          <w:color w:val="1F1F1F"/>
          <w:sz w:val="20"/>
          <w:szCs w:val="20"/>
        </w:rPr>
        <w:t xml:space="preserve">procedura bandita con provvedimento rep. n. </w:t>
      </w:r>
      <w:r w:rsidR="007501C7" w:rsidRPr="00841212">
        <w:rPr>
          <w:color w:val="1F1F1F"/>
          <w:sz w:val="20"/>
          <w:szCs w:val="20"/>
        </w:rPr>
        <w:t>3</w:t>
      </w:r>
      <w:r w:rsidR="005651E8">
        <w:rPr>
          <w:color w:val="1F1F1F"/>
          <w:sz w:val="20"/>
          <w:szCs w:val="20"/>
        </w:rPr>
        <w:t>83</w:t>
      </w:r>
      <w:r w:rsidRPr="00841212">
        <w:rPr>
          <w:color w:val="1F1F1F"/>
          <w:sz w:val="20"/>
          <w:szCs w:val="20"/>
        </w:rPr>
        <w:t xml:space="preserve">-2025 prot. n. </w:t>
      </w:r>
      <w:r w:rsidR="00841212" w:rsidRPr="00841212">
        <w:rPr>
          <w:color w:val="1F1F1F"/>
          <w:sz w:val="20"/>
          <w:szCs w:val="20"/>
        </w:rPr>
        <w:t>6</w:t>
      </w:r>
      <w:r w:rsidR="005651E8">
        <w:rPr>
          <w:color w:val="1F1F1F"/>
          <w:sz w:val="20"/>
          <w:szCs w:val="20"/>
        </w:rPr>
        <w:t>655</w:t>
      </w:r>
      <w:r w:rsidRPr="00841212">
        <w:rPr>
          <w:color w:val="1F1F1F"/>
          <w:sz w:val="20"/>
          <w:szCs w:val="20"/>
        </w:rPr>
        <w:t xml:space="preserve"> del </w:t>
      </w:r>
      <w:r w:rsidR="005651E8">
        <w:rPr>
          <w:color w:val="1F1F1F"/>
          <w:sz w:val="20"/>
          <w:szCs w:val="20"/>
        </w:rPr>
        <w:t>04</w:t>
      </w:r>
      <w:r w:rsidRPr="00841212">
        <w:rPr>
          <w:color w:val="1F1F1F"/>
          <w:sz w:val="20"/>
          <w:szCs w:val="20"/>
        </w:rPr>
        <w:t>/</w:t>
      </w:r>
      <w:r w:rsidR="00AA373B" w:rsidRPr="00841212">
        <w:rPr>
          <w:color w:val="1F1F1F"/>
          <w:sz w:val="20"/>
          <w:szCs w:val="20"/>
        </w:rPr>
        <w:t>1</w:t>
      </w:r>
      <w:r w:rsidR="005651E8">
        <w:rPr>
          <w:color w:val="1F1F1F"/>
          <w:sz w:val="20"/>
          <w:szCs w:val="20"/>
        </w:rPr>
        <w:t>1</w:t>
      </w:r>
      <w:r w:rsidRPr="00841212">
        <w:rPr>
          <w:color w:val="1F1F1F"/>
          <w:sz w:val="20"/>
          <w:szCs w:val="20"/>
        </w:rPr>
        <w:t>/2025</w:t>
      </w:r>
    </w:p>
    <w:p w14:paraId="00000010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3868BA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3868BA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3868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3868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3868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3868BA" w:rsidRDefault="003868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3868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3868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3868BA" w:rsidRDefault="003868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3868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3868BA" w:rsidRDefault="003868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3868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3868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220126E-8981-412C-8DFC-45D02CEF50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1E2AA91-FE9C-48BE-9D2B-A833051A45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72348C5-062B-4FF0-8D6D-5B5C680C4D67}"/>
    <w:embedItalic r:id="rId4" w:fontKey="{9214CADD-A742-4E0D-AB61-86BA68A6D5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24027F9-E18E-41D4-BA9B-5FECA239AC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307EEF1-BC43-46BD-9909-5D688F517C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232CBE"/>
    <w:multiLevelType w:val="multilevel"/>
    <w:tmpl w:val="630C5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AC575B"/>
    <w:multiLevelType w:val="multilevel"/>
    <w:tmpl w:val="C11CDD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45316">
    <w:abstractNumId w:val="1"/>
  </w:num>
  <w:num w:numId="2" w16cid:durableId="1544902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8BA"/>
    <w:rsid w:val="00243878"/>
    <w:rsid w:val="003320BF"/>
    <w:rsid w:val="00371151"/>
    <w:rsid w:val="003868BA"/>
    <w:rsid w:val="003F6776"/>
    <w:rsid w:val="005651E8"/>
    <w:rsid w:val="00574BA2"/>
    <w:rsid w:val="005B654B"/>
    <w:rsid w:val="00746223"/>
    <w:rsid w:val="007501C7"/>
    <w:rsid w:val="00841212"/>
    <w:rsid w:val="008820CB"/>
    <w:rsid w:val="009B1D21"/>
    <w:rsid w:val="00AA373B"/>
    <w:rsid w:val="00BC1C85"/>
    <w:rsid w:val="00EF4129"/>
    <w:rsid w:val="00F8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39D9"/>
  <w15:docId w15:val="{FEC31BEF-2B4F-4352-AFE8-B0D9D159D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550</Words>
  <Characters>3140</Characters>
  <Application>Microsoft Office Word</Application>
  <DocSecurity>0</DocSecurity>
  <Lines>26</Lines>
  <Paragraphs>7</Paragraphs>
  <ScaleCrop>false</ScaleCrop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11</cp:revision>
  <dcterms:created xsi:type="dcterms:W3CDTF">2025-07-09T11:48:00Z</dcterms:created>
  <dcterms:modified xsi:type="dcterms:W3CDTF">2025-11-04T11:15:00Z</dcterms:modified>
</cp:coreProperties>
</file>