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DC581A6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1756AE">
        <w:rPr>
          <w:color w:val="1F1F1F"/>
          <w:sz w:val="20"/>
          <w:szCs w:val="20"/>
        </w:rPr>
        <w:t>50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26B85506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1756AE" w:rsidRPr="001756AE">
        <w:rPr>
          <w:b/>
          <w:color w:val="1F1F1F"/>
          <w:sz w:val="20"/>
          <w:szCs w:val="20"/>
        </w:rPr>
        <w:t>Progettazione di approcci olistici per la rimozione di molecole perfluorurate attraverso tecniche non convenzionali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1756AE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Prof.</w:t>
      </w:r>
      <w:r w:rsidR="001756AE">
        <w:rPr>
          <w:color w:val="1F1F1F"/>
          <w:sz w:val="20"/>
          <w:szCs w:val="20"/>
        </w:rPr>
        <w:t xml:space="preserve"> Cristiano Zonta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017FA5">
        <w:rPr>
          <w:color w:val="1F1F1F"/>
          <w:sz w:val="20"/>
          <w:szCs w:val="20"/>
        </w:rPr>
        <w:t>41</w:t>
      </w:r>
      <w:r w:rsidR="001756AE">
        <w:rPr>
          <w:color w:val="1F1F1F"/>
          <w:sz w:val="20"/>
          <w:szCs w:val="20"/>
        </w:rPr>
        <w:t>3</w:t>
      </w:r>
      <w:r w:rsidRPr="00841212">
        <w:rPr>
          <w:color w:val="1F1F1F"/>
          <w:sz w:val="20"/>
          <w:szCs w:val="20"/>
        </w:rPr>
        <w:t xml:space="preserve">-2025 prot. n. </w:t>
      </w:r>
      <w:r w:rsidR="00017FA5">
        <w:rPr>
          <w:color w:val="1F1F1F"/>
          <w:sz w:val="20"/>
          <w:szCs w:val="20"/>
        </w:rPr>
        <w:t>72</w:t>
      </w:r>
      <w:r w:rsidR="001756AE">
        <w:rPr>
          <w:color w:val="1F1F1F"/>
          <w:sz w:val="20"/>
          <w:szCs w:val="20"/>
        </w:rPr>
        <w:t>50</w:t>
      </w:r>
      <w:r w:rsidRPr="00841212">
        <w:rPr>
          <w:color w:val="1F1F1F"/>
          <w:sz w:val="20"/>
          <w:szCs w:val="20"/>
        </w:rPr>
        <w:t xml:space="preserve"> del </w:t>
      </w:r>
      <w:r w:rsidR="00841212" w:rsidRPr="00841212">
        <w:rPr>
          <w:color w:val="1F1F1F"/>
          <w:sz w:val="20"/>
          <w:szCs w:val="20"/>
        </w:rPr>
        <w:t>2</w:t>
      </w:r>
      <w:r w:rsidR="00017FA5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017FA5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4EC0314-0A5F-4A80-8425-2CCB5E11A1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CFB3B2-A78D-4D66-A7A8-4458315358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1E0BC6F-17BD-41FC-A22B-29CEAE967D0F}"/>
    <w:embedItalic r:id="rId4" w:fontKey="{9CEE530E-5F08-4B4C-ADE7-11E2D963D4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050DB9C-E933-40DB-836F-32527E8FBB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0FE2331-E85B-4672-93DC-0ED17710C7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756AE"/>
    <w:rsid w:val="003320BF"/>
    <w:rsid w:val="00371151"/>
    <w:rsid w:val="003868BA"/>
    <w:rsid w:val="003F6776"/>
    <w:rsid w:val="00574BA2"/>
    <w:rsid w:val="00657055"/>
    <w:rsid w:val="00746223"/>
    <w:rsid w:val="007501C7"/>
    <w:rsid w:val="00841212"/>
    <w:rsid w:val="008820CB"/>
    <w:rsid w:val="009635A2"/>
    <w:rsid w:val="009B1D21"/>
    <w:rsid w:val="009F4446"/>
    <w:rsid w:val="00AA373B"/>
    <w:rsid w:val="00BC1C85"/>
    <w:rsid w:val="00C014CF"/>
    <w:rsid w:val="00F3455E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15</cp:revision>
  <dcterms:created xsi:type="dcterms:W3CDTF">2025-07-09T11:48:00Z</dcterms:created>
  <dcterms:modified xsi:type="dcterms:W3CDTF">2025-11-26T10:25:00Z</dcterms:modified>
</cp:coreProperties>
</file>