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BorsaDiSC24-06</w:t>
      </w:r>
    </w:p>
    <w:p w14:paraId="00000002" w14:textId="77777777" w:rsidR="00956FF9" w:rsidRDefault="00956FF9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956FF9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956FF9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956FF9" w:rsidRDefault="00956FF9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956FF9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1C994204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di 1 borsa per lo svolgimento di attività di ricerca dal titolo: “</w:t>
      </w:r>
      <w:r>
        <w:rPr>
          <w:sz w:val="20"/>
          <w:szCs w:val="20"/>
        </w:rPr>
        <w:t>Studi cinetici di attività idrolitica di nanozimi</w:t>
      </w:r>
      <w:r>
        <w:rPr>
          <w:color w:val="1F1F1F"/>
          <w:sz w:val="20"/>
          <w:szCs w:val="20"/>
        </w:rPr>
        <w:t xml:space="preserve">", di cui alla procedura bandita con provvedimento Rep. n. </w:t>
      </w:r>
      <w:r w:rsidR="00905BAB">
        <w:rPr>
          <w:color w:val="1F1F1F"/>
          <w:sz w:val="20"/>
          <w:szCs w:val="20"/>
        </w:rPr>
        <w:t>78</w:t>
      </w:r>
      <w:r>
        <w:rPr>
          <w:color w:val="1F1F1F"/>
          <w:sz w:val="20"/>
          <w:szCs w:val="20"/>
        </w:rPr>
        <w:t xml:space="preserve">/2024, Prot. n. </w:t>
      </w:r>
      <w:r w:rsidR="00FA2F96">
        <w:rPr>
          <w:color w:val="1F1F1F"/>
          <w:sz w:val="20"/>
          <w:szCs w:val="20"/>
        </w:rPr>
        <w:t>6</w:t>
      </w:r>
      <w:r w:rsidR="00905BAB">
        <w:rPr>
          <w:color w:val="1F1F1F"/>
          <w:sz w:val="20"/>
          <w:szCs w:val="20"/>
        </w:rPr>
        <w:t>87</w:t>
      </w:r>
      <w:r>
        <w:rPr>
          <w:color w:val="1F1F1F"/>
          <w:sz w:val="20"/>
          <w:szCs w:val="20"/>
        </w:rPr>
        <w:t xml:space="preserve"> del </w:t>
      </w:r>
      <w:r w:rsidR="00905BAB">
        <w:rPr>
          <w:color w:val="1F1F1F"/>
          <w:sz w:val="20"/>
          <w:szCs w:val="20"/>
        </w:rPr>
        <w:t>06/02</w:t>
      </w:r>
      <w:r>
        <w:rPr>
          <w:color w:val="1F1F1F"/>
          <w:sz w:val="20"/>
          <w:szCs w:val="20"/>
        </w:rPr>
        <w:t>/2024</w:t>
      </w:r>
    </w:p>
    <w:p w14:paraId="0000000F" w14:textId="77777777" w:rsidR="00956FF9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956FF9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956FF9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956FF9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956FF9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956FF9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956FF9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956FF9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956FF9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956FF9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956FF9" w:rsidRDefault="00956FF9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956FF9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956FF9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956FF9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956FF9" w:rsidRDefault="00956FF9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956FF9" w:rsidRDefault="00956FF9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956FF9" w:rsidRDefault="00956FF9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956FF9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956FF9" w:rsidRDefault="00956FF9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956FF9" w:rsidRDefault="00956FF9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956FF9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956FF9" w:rsidRDefault="00956FF9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956FF9" w:rsidRDefault="00956FF9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956FF9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956FF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6316"/>
    <w:multiLevelType w:val="multilevel"/>
    <w:tmpl w:val="0E9E0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C5374B"/>
    <w:multiLevelType w:val="multilevel"/>
    <w:tmpl w:val="D17E6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5398624">
    <w:abstractNumId w:val="1"/>
  </w:num>
  <w:num w:numId="2" w16cid:durableId="4840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F9"/>
    <w:rsid w:val="00905BAB"/>
    <w:rsid w:val="00956FF9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4F9D"/>
  <w15:docId w15:val="{DE765C7A-33DD-4AD8-AD1A-EAA239E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/>
    <w:uiPriority w:val="99"/>
    <w:semiHidden/>
    <w:rsid w:val="00F21785"/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l8GMym8d1i+zAhIecVy6/7dKA==">CgMxLjA4AHIhMW9yS2Z0OUdZUkFFYkNBVzR6MU53eDFEV0xuT1QtaXZ5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Rebellato Giovanna</cp:lastModifiedBy>
  <cp:revision>5</cp:revision>
  <dcterms:created xsi:type="dcterms:W3CDTF">2023-03-30T10:38:00Z</dcterms:created>
  <dcterms:modified xsi:type="dcterms:W3CDTF">2024-02-07T12:30:00Z</dcterms:modified>
</cp:coreProperties>
</file>