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AD8DDEA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di domanda BorsaDiSC24-1</w:t>
      </w:r>
      <w:r w:rsidR="00132653">
        <w:rPr>
          <w:color w:val="1F1F1F"/>
          <w:sz w:val="20"/>
          <w:szCs w:val="20"/>
        </w:rPr>
        <w:t>3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E" w14:textId="18EA0981" w:rsidR="001F2EBA" w:rsidRPr="00BC3883" w:rsidRDefault="00000000" w:rsidP="00BC3883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132653" w:rsidRPr="00132653">
        <w:rPr>
          <w:b/>
          <w:color w:val="1F1F1F"/>
          <w:sz w:val="20"/>
          <w:szCs w:val="20"/>
        </w:rPr>
        <w:t xml:space="preserve">Sviluppo di </w:t>
      </w:r>
      <w:proofErr w:type="spellStart"/>
      <w:r w:rsidR="00132653" w:rsidRPr="00132653">
        <w:rPr>
          <w:b/>
          <w:color w:val="1F1F1F"/>
          <w:sz w:val="20"/>
          <w:szCs w:val="20"/>
        </w:rPr>
        <w:t>bio</w:t>
      </w:r>
      <w:proofErr w:type="spellEnd"/>
      <w:r w:rsidR="00132653" w:rsidRPr="00132653">
        <w:rPr>
          <w:b/>
          <w:color w:val="1F1F1F"/>
          <w:sz w:val="20"/>
          <w:szCs w:val="20"/>
        </w:rPr>
        <w:t>-coniugati ibridi e multifunzionali contro la malattia di Alzheimer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</w:t>
      </w:r>
      <w:r w:rsidR="00A65407">
        <w:rPr>
          <w:color w:val="1F1F1F"/>
          <w:sz w:val="20"/>
          <w:szCs w:val="20"/>
        </w:rPr>
        <w:t xml:space="preserve"> responsabile scientifico Prof. Mauro Carraro,</w:t>
      </w:r>
      <w:r>
        <w:rPr>
          <w:color w:val="1F1F1F"/>
          <w:sz w:val="20"/>
          <w:szCs w:val="20"/>
        </w:rPr>
        <w:t xml:space="preserve"> di cui alla procedura bandita con provvediment</w:t>
      </w:r>
      <w:r w:rsidRPr="00BC3883">
        <w:rPr>
          <w:color w:val="1F1F1F"/>
          <w:sz w:val="20"/>
          <w:szCs w:val="20"/>
        </w:rPr>
        <w:t xml:space="preserve">o </w:t>
      </w:r>
      <w:r w:rsidR="00BC3883" w:rsidRPr="00BC3883">
        <w:rPr>
          <w:color w:val="1F1F1F"/>
          <w:sz w:val="20"/>
          <w:szCs w:val="20"/>
        </w:rPr>
        <w:t>Rep</w:t>
      </w:r>
      <w:r w:rsidR="006D4FF3">
        <w:rPr>
          <w:color w:val="1F1F1F"/>
          <w:sz w:val="20"/>
          <w:szCs w:val="20"/>
        </w:rPr>
        <w:t>.</w:t>
      </w:r>
      <w:r w:rsidR="00BC3883" w:rsidRPr="00BC3883">
        <w:rPr>
          <w:color w:val="1F1F1F"/>
          <w:sz w:val="20"/>
          <w:szCs w:val="20"/>
        </w:rPr>
        <w:t xml:space="preserve"> n. 2</w:t>
      </w:r>
      <w:r w:rsidR="006D4FF3">
        <w:rPr>
          <w:color w:val="1F1F1F"/>
          <w:sz w:val="20"/>
          <w:szCs w:val="20"/>
        </w:rPr>
        <w:t>66</w:t>
      </w:r>
      <w:r w:rsidR="00BC3883" w:rsidRPr="00BC3883">
        <w:rPr>
          <w:color w:val="1F1F1F"/>
          <w:sz w:val="20"/>
          <w:szCs w:val="20"/>
        </w:rPr>
        <w:t>/2024</w:t>
      </w:r>
      <w:r w:rsidR="00BC3883">
        <w:rPr>
          <w:color w:val="1F1F1F"/>
          <w:sz w:val="20"/>
          <w:szCs w:val="20"/>
        </w:rPr>
        <w:t xml:space="preserve"> </w:t>
      </w:r>
      <w:proofErr w:type="spellStart"/>
      <w:r w:rsidR="00BC3883" w:rsidRPr="00BC3883">
        <w:rPr>
          <w:color w:val="1F1F1F"/>
          <w:sz w:val="20"/>
          <w:szCs w:val="20"/>
        </w:rPr>
        <w:t>Prot</w:t>
      </w:r>
      <w:proofErr w:type="spellEnd"/>
      <w:r w:rsidR="00BC3883" w:rsidRPr="00BC3883">
        <w:rPr>
          <w:color w:val="1F1F1F"/>
          <w:sz w:val="20"/>
          <w:szCs w:val="20"/>
        </w:rPr>
        <w:t xml:space="preserve"> n. 3</w:t>
      </w:r>
      <w:r w:rsidR="006D4FF3">
        <w:rPr>
          <w:color w:val="1F1F1F"/>
          <w:sz w:val="20"/>
          <w:szCs w:val="20"/>
        </w:rPr>
        <w:t>949</w:t>
      </w:r>
      <w:r w:rsidR="00BC3883" w:rsidRPr="00BC3883">
        <w:rPr>
          <w:color w:val="1F1F1F"/>
          <w:sz w:val="20"/>
          <w:szCs w:val="20"/>
        </w:rPr>
        <w:t xml:space="preserve"> del </w:t>
      </w:r>
      <w:r w:rsidR="006D4FF3">
        <w:rPr>
          <w:color w:val="1F1F1F"/>
          <w:sz w:val="20"/>
          <w:szCs w:val="20"/>
        </w:rPr>
        <w:t>12/07</w:t>
      </w:r>
      <w:r w:rsidR="00BC3883" w:rsidRPr="00BC3883">
        <w:rPr>
          <w:color w:val="1F1F1F"/>
          <w:sz w:val="20"/>
          <w:szCs w:val="20"/>
        </w:rPr>
        <w:t>/2024</w:t>
      </w:r>
    </w:p>
    <w:p w14:paraId="0000000F" w14:textId="77777777" w:rsidR="001F2EBA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>
        <w:rPr>
          <w:color w:val="1F1F1F"/>
          <w:sz w:val="20"/>
          <w:szCs w:val="20"/>
        </w:rPr>
        <w:t>di  essere</w:t>
      </w:r>
      <w:proofErr w:type="gramEnd"/>
      <w:r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color w:val="1F1F1F"/>
          <w:sz w:val="20"/>
          <w:szCs w:val="20"/>
        </w:rPr>
        <w:t>Consiglio di Amministrazione</w:t>
      </w:r>
      <w:proofErr w:type="gramEnd"/>
      <w:r>
        <w:rPr>
          <w:color w:val="1F1F1F"/>
          <w:sz w:val="20"/>
          <w:szCs w:val="20"/>
        </w:rPr>
        <w:t xml:space="preserve"> dell’Ateneo; </w:t>
      </w:r>
    </w:p>
    <w:p w14:paraId="00000016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E92D274-2E3B-41D0-84A9-D228B2861D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F3C35CF-FB64-41D3-BAF1-257DA12147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6F2F470-2750-4E4D-9849-FA7CD7846234}"/>
    <w:embedItalic r:id="rId4" w:fontKey="{56708C4C-7945-4CA0-AFB7-E4B7BBAC82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E2B4266-B605-4D6B-8A01-5FCDF6AEB7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0DA6291-9EBC-4F99-B7E7-FA49BE105D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F2EBA"/>
    <w:rsid w:val="006D4FF3"/>
    <w:rsid w:val="00A65407"/>
    <w:rsid w:val="00BB245D"/>
    <w:rsid w:val="00BC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505</Words>
  <Characters>3104</Characters>
  <Application>Microsoft Office Word</Application>
  <DocSecurity>0</DocSecurity>
  <Lines>62</Lines>
  <Paragraphs>35</Paragraphs>
  <ScaleCrop>false</ScaleCrop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6</cp:revision>
  <dcterms:created xsi:type="dcterms:W3CDTF">2024-05-23T07:37:00Z</dcterms:created>
  <dcterms:modified xsi:type="dcterms:W3CDTF">2024-07-12T16:57:00Z</dcterms:modified>
</cp:coreProperties>
</file>