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F214C81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</w:t>
      </w:r>
      <w:r w:rsidR="00866E8A">
        <w:rPr>
          <w:color w:val="1F1F1F"/>
          <w:sz w:val="20"/>
          <w:szCs w:val="20"/>
        </w:rPr>
        <w:t>24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2BA76CA7" w14:textId="4C8323E9" w:rsidR="00CD43E3" w:rsidRPr="00CD43E3" w:rsidRDefault="00000000" w:rsidP="00CD43E3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CD43E3">
        <w:rPr>
          <w:color w:val="1F1F1F"/>
          <w:sz w:val="20"/>
          <w:szCs w:val="20"/>
        </w:rPr>
        <w:t>2</w:t>
      </w:r>
      <w:r w:rsidRPr="00234BF1">
        <w:rPr>
          <w:color w:val="1F1F1F"/>
          <w:sz w:val="20"/>
          <w:szCs w:val="20"/>
        </w:rPr>
        <w:t xml:space="preserve"> bors</w:t>
      </w:r>
      <w:r w:rsidR="00CD43E3">
        <w:rPr>
          <w:color w:val="1F1F1F"/>
          <w:sz w:val="20"/>
          <w:szCs w:val="20"/>
        </w:rPr>
        <w:t>e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CD43E3" w:rsidRPr="00CD43E3">
        <w:rPr>
          <w:b/>
          <w:color w:val="1F1F1F"/>
          <w:sz w:val="20"/>
          <w:szCs w:val="20"/>
        </w:rPr>
        <w:t>Sintesi di ossidi mediante metodi in flusso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234BF1" w:rsidRPr="00234BF1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CD43E3">
        <w:rPr>
          <w:color w:val="1F1F1F"/>
          <w:sz w:val="20"/>
          <w:szCs w:val="20"/>
        </w:rPr>
        <w:t>ssa Silvia Gross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CD43E3" w:rsidRPr="00CD43E3">
        <w:rPr>
          <w:color w:val="1F1F1F"/>
          <w:sz w:val="20"/>
          <w:szCs w:val="20"/>
        </w:rPr>
        <w:t>Repertorio n. 458/2024</w:t>
      </w:r>
    </w:p>
    <w:p w14:paraId="0000000F" w14:textId="510000EF" w:rsidR="001F2EBA" w:rsidRPr="00234BF1" w:rsidRDefault="00CD43E3" w:rsidP="00CD43E3">
      <w:pPr>
        <w:spacing w:line="360" w:lineRule="auto"/>
        <w:jc w:val="both"/>
        <w:rPr>
          <w:b/>
          <w:color w:val="1F1F1F"/>
          <w:sz w:val="20"/>
          <w:szCs w:val="20"/>
        </w:rPr>
      </w:pPr>
      <w:proofErr w:type="spellStart"/>
      <w:r w:rsidRPr="00CD43E3">
        <w:rPr>
          <w:color w:val="1F1F1F"/>
          <w:sz w:val="20"/>
          <w:szCs w:val="20"/>
        </w:rPr>
        <w:t>Prot</w:t>
      </w:r>
      <w:proofErr w:type="spellEnd"/>
      <w:r w:rsidRPr="00CD43E3">
        <w:rPr>
          <w:color w:val="1F1F1F"/>
          <w:sz w:val="20"/>
          <w:szCs w:val="20"/>
        </w:rPr>
        <w:t xml:space="preserve"> n. 6586 del 02/12/2024</w:t>
      </w:r>
    </w:p>
    <w:p w14:paraId="00000010" w14:textId="77777777" w:rsidR="001F2EBA" w:rsidRPr="00234BF1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 w:rsidRPr="00234BF1">
        <w:rPr>
          <w:color w:val="1F1F1F"/>
          <w:sz w:val="20"/>
          <w:szCs w:val="20"/>
        </w:rPr>
        <w:t>Consiglio di Amministrazione</w:t>
      </w:r>
      <w:proofErr w:type="gramEnd"/>
      <w:r w:rsidRPr="00234BF1"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2895179-BD3E-4657-B480-5F34A1762A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FBFA0B-5206-432A-91B8-2099A68963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4B5AF3B-86A6-434A-94C2-E0CAD81DA1D3}"/>
    <w:embedItalic r:id="rId4" w:fontKey="{C112A9B4-B384-4C57-B982-A03B9A4904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7D6AA2-CC8F-4744-9A81-BD19755614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5EFC934-55BE-43D8-B329-B940DADA37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4438E6"/>
    <w:rsid w:val="004D2DE1"/>
    <w:rsid w:val="006A3C69"/>
    <w:rsid w:val="006D4FF3"/>
    <w:rsid w:val="006E3081"/>
    <w:rsid w:val="00844E87"/>
    <w:rsid w:val="00866E8A"/>
    <w:rsid w:val="008802B3"/>
    <w:rsid w:val="008A2E6C"/>
    <w:rsid w:val="00A166DF"/>
    <w:rsid w:val="00A65407"/>
    <w:rsid w:val="00BB245D"/>
    <w:rsid w:val="00BC3883"/>
    <w:rsid w:val="00CD43E3"/>
    <w:rsid w:val="00DC520A"/>
    <w:rsid w:val="00D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533</Words>
  <Characters>3041</Characters>
  <Application>Microsoft Office Word</Application>
  <DocSecurity>0</DocSecurity>
  <Lines>25</Lines>
  <Paragraphs>7</Paragraphs>
  <ScaleCrop>false</ScaleCrop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15</cp:revision>
  <dcterms:created xsi:type="dcterms:W3CDTF">2024-05-23T07:37:00Z</dcterms:created>
  <dcterms:modified xsi:type="dcterms:W3CDTF">2024-12-04T13:05:00Z</dcterms:modified>
</cp:coreProperties>
</file>