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1520544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3A0FBF">
        <w:rPr>
          <w:color w:val="1F1F1F"/>
          <w:sz w:val="20"/>
          <w:szCs w:val="20"/>
        </w:rPr>
        <w:t>1</w:t>
      </w:r>
      <w:r w:rsidR="00146599">
        <w:rPr>
          <w:color w:val="1F1F1F"/>
          <w:sz w:val="20"/>
          <w:szCs w:val="20"/>
        </w:rPr>
        <w:t>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45876AF6" w14:textId="3DFDBF43" w:rsidR="00C531BC" w:rsidRDefault="00000000" w:rsidP="003A0FBF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146599" w:rsidRPr="00146599">
        <w:rPr>
          <w:b/>
          <w:color w:val="1F1F1F"/>
          <w:sz w:val="20"/>
          <w:szCs w:val="20"/>
        </w:rPr>
        <w:t>Advanced Supramolecular Materials for Small Molecule Activation</w:t>
      </w:r>
      <w:r w:rsidR="00294BDC" w:rsidRPr="00234BF1">
        <w:rPr>
          <w:b/>
          <w:color w:val="1F1F1F"/>
          <w:sz w:val="20"/>
          <w:szCs w:val="20"/>
        </w:rPr>
        <w:t>”</w:t>
      </w:r>
      <w:r w:rsidR="00294BDC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94BDC">
        <w:rPr>
          <w:color w:val="1F1F1F"/>
          <w:sz w:val="20"/>
          <w:szCs w:val="20"/>
        </w:rPr>
        <w:t xml:space="preserve">. </w:t>
      </w:r>
      <w:r w:rsidR="00146599">
        <w:rPr>
          <w:color w:val="1F1F1F"/>
          <w:sz w:val="20"/>
          <w:szCs w:val="20"/>
        </w:rPr>
        <w:t>ssa Marcella Bonchio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B6CE3">
        <w:rPr>
          <w:color w:val="1F1F1F"/>
          <w:sz w:val="20"/>
          <w:szCs w:val="20"/>
        </w:rPr>
        <w:t>126</w:t>
      </w:r>
      <w:r w:rsidR="00146599">
        <w:rPr>
          <w:color w:val="1F1F1F"/>
          <w:sz w:val="20"/>
          <w:szCs w:val="20"/>
        </w:rPr>
        <w:t xml:space="preserve">- </w:t>
      </w:r>
      <w:r w:rsidR="003A0FBF" w:rsidRPr="003A0FBF">
        <w:rPr>
          <w:color w:val="1F1F1F"/>
          <w:sz w:val="20"/>
          <w:szCs w:val="20"/>
        </w:rPr>
        <w:t>2025</w:t>
      </w:r>
      <w:r w:rsidR="003A0FBF">
        <w:rPr>
          <w:color w:val="1F1F1F"/>
          <w:sz w:val="20"/>
          <w:szCs w:val="20"/>
        </w:rPr>
        <w:t xml:space="preserve">  prot. n. </w:t>
      </w:r>
      <w:r w:rsidR="003B6CE3">
        <w:rPr>
          <w:color w:val="1F1F1F"/>
          <w:sz w:val="20"/>
          <w:szCs w:val="20"/>
        </w:rPr>
        <w:t>03/04</w:t>
      </w:r>
      <w:r w:rsidR="003A0FBF" w:rsidRPr="003A0FBF">
        <w:rPr>
          <w:color w:val="1F1F1F"/>
          <w:sz w:val="20"/>
          <w:szCs w:val="20"/>
        </w:rPr>
        <w:t>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3ACA5BE-FE00-4517-B01C-E2AF5087F7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8893F4-71B0-4B98-9A3F-F3D0344FBF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1A8C87-5047-4F6B-9844-27427F3F5984}"/>
    <w:embedItalic r:id="rId4" w:fontKey="{413D7856-E7AE-430C-8EB4-CEF5629A4C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271E87C-C7D3-46CD-A5D9-1946F1480E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4AB7EA3-3762-4E9E-AFEB-596E194BDF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6599"/>
    <w:rsid w:val="001A27BF"/>
    <w:rsid w:val="001C1671"/>
    <w:rsid w:val="001E1040"/>
    <w:rsid w:val="001F2EBA"/>
    <w:rsid w:val="00234BF1"/>
    <w:rsid w:val="00294BDC"/>
    <w:rsid w:val="003568A0"/>
    <w:rsid w:val="003A0FBF"/>
    <w:rsid w:val="003B6CE3"/>
    <w:rsid w:val="00441EBE"/>
    <w:rsid w:val="004438E6"/>
    <w:rsid w:val="00460965"/>
    <w:rsid w:val="004A37F3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24</cp:revision>
  <dcterms:created xsi:type="dcterms:W3CDTF">2024-05-23T07:37:00Z</dcterms:created>
  <dcterms:modified xsi:type="dcterms:W3CDTF">2025-04-09T15:20:00Z</dcterms:modified>
</cp:coreProperties>
</file>